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59C31" w14:textId="77777777" w:rsidR="008E266E" w:rsidRPr="0097150E" w:rsidRDefault="008E266E" w:rsidP="008E266E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97150E">
        <w:rPr>
          <w:rFonts w:asciiTheme="minorHAnsi" w:hAnsiTheme="minorHAnsi" w:cstheme="minorHAnsi"/>
          <w:b/>
          <w:sz w:val="24"/>
          <w:szCs w:val="24"/>
        </w:rPr>
        <w:t>Oficio nº 090/2022– DEP</w:t>
      </w:r>
      <w:r w:rsidRPr="0097150E">
        <w:rPr>
          <w:rFonts w:asciiTheme="minorHAnsi" w:hAnsiTheme="minorHAnsi" w:cstheme="minorHAnsi"/>
          <w:b/>
          <w:sz w:val="24"/>
          <w:szCs w:val="24"/>
        </w:rPr>
        <w:tab/>
      </w:r>
      <w:r w:rsidRPr="0097150E">
        <w:rPr>
          <w:rFonts w:asciiTheme="minorHAnsi" w:hAnsiTheme="minorHAnsi" w:cstheme="minorHAnsi"/>
          <w:b/>
          <w:sz w:val="24"/>
          <w:szCs w:val="24"/>
        </w:rPr>
        <w:tab/>
      </w:r>
      <w:r w:rsidRPr="0097150E">
        <w:rPr>
          <w:rFonts w:asciiTheme="minorHAnsi" w:hAnsiTheme="minorHAnsi" w:cstheme="minorHAnsi"/>
          <w:b/>
          <w:sz w:val="24"/>
          <w:szCs w:val="24"/>
        </w:rPr>
        <w:tab/>
        <w:t xml:space="preserve">         </w:t>
      </w:r>
      <w:r w:rsidRPr="0097150E">
        <w:rPr>
          <w:rFonts w:asciiTheme="minorHAnsi" w:hAnsiTheme="minorHAnsi" w:cstheme="minorHAnsi"/>
          <w:sz w:val="24"/>
          <w:szCs w:val="24"/>
        </w:rPr>
        <w:t>Coronel Vivida PR, 08 de setembro de 2022.</w:t>
      </w:r>
    </w:p>
    <w:p w14:paraId="0DE5BF5F" w14:textId="77777777" w:rsidR="008E266E" w:rsidRPr="0097150E" w:rsidRDefault="008E266E" w:rsidP="008E266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FFFFFF"/>
          <w:sz w:val="24"/>
          <w:szCs w:val="24"/>
        </w:rPr>
      </w:pPr>
    </w:p>
    <w:p w14:paraId="41EB627F" w14:textId="77777777" w:rsidR="008E266E" w:rsidRPr="0097150E" w:rsidRDefault="008E266E" w:rsidP="008E266E">
      <w:pPr>
        <w:jc w:val="both"/>
        <w:rPr>
          <w:rFonts w:asciiTheme="minorHAnsi" w:hAnsiTheme="minorHAnsi" w:cstheme="minorHAnsi"/>
          <w:b/>
          <w:sz w:val="24"/>
        </w:rPr>
      </w:pPr>
      <w:r w:rsidRPr="0097150E">
        <w:rPr>
          <w:rFonts w:asciiTheme="minorHAnsi" w:hAnsiTheme="minorHAnsi" w:cstheme="minorHAnsi"/>
          <w:sz w:val="24"/>
        </w:rPr>
        <w:t xml:space="preserve">Da: </w:t>
      </w:r>
      <w:r w:rsidRPr="0097150E">
        <w:rPr>
          <w:rFonts w:asciiTheme="minorHAnsi" w:hAnsiTheme="minorHAnsi" w:cstheme="minorHAnsi"/>
          <w:b/>
          <w:bCs/>
          <w:sz w:val="24"/>
        </w:rPr>
        <w:t>Divisão de Estudos e Projetos</w:t>
      </w:r>
    </w:p>
    <w:p w14:paraId="7E2E8ACF" w14:textId="77777777" w:rsidR="008E266E" w:rsidRPr="0097150E" w:rsidRDefault="008E266E" w:rsidP="008E266E">
      <w:pPr>
        <w:jc w:val="both"/>
        <w:rPr>
          <w:rFonts w:asciiTheme="minorHAnsi" w:hAnsiTheme="minorHAnsi" w:cstheme="minorHAnsi"/>
          <w:b/>
          <w:sz w:val="24"/>
        </w:rPr>
      </w:pPr>
      <w:r w:rsidRPr="0097150E">
        <w:rPr>
          <w:rFonts w:asciiTheme="minorHAnsi" w:hAnsiTheme="minorHAnsi" w:cstheme="minorHAnsi"/>
          <w:sz w:val="24"/>
        </w:rPr>
        <w:t>Para</w:t>
      </w:r>
      <w:r w:rsidRPr="0097150E">
        <w:rPr>
          <w:rFonts w:asciiTheme="minorHAnsi" w:hAnsiTheme="minorHAnsi" w:cstheme="minorHAnsi"/>
          <w:b/>
          <w:sz w:val="24"/>
        </w:rPr>
        <w:t>: ANDERSON BARRETO</w:t>
      </w:r>
    </w:p>
    <w:p w14:paraId="5A901DE2" w14:textId="77777777" w:rsidR="008E266E" w:rsidRPr="0097150E" w:rsidRDefault="008E266E" w:rsidP="008E266E">
      <w:pPr>
        <w:jc w:val="both"/>
        <w:rPr>
          <w:rFonts w:asciiTheme="minorHAnsi" w:hAnsiTheme="minorHAnsi" w:cstheme="minorHAnsi"/>
          <w:sz w:val="18"/>
          <w:szCs w:val="18"/>
        </w:rPr>
      </w:pPr>
      <w:r w:rsidRPr="0097150E">
        <w:rPr>
          <w:rFonts w:asciiTheme="minorHAnsi" w:hAnsiTheme="minorHAnsi" w:cstheme="minorHAnsi"/>
          <w:sz w:val="24"/>
        </w:rPr>
        <w:t xml:space="preserve">          </w:t>
      </w:r>
      <w:r w:rsidRPr="0097150E">
        <w:rPr>
          <w:rFonts w:asciiTheme="minorHAnsi" w:hAnsiTheme="minorHAnsi" w:cstheme="minorHAnsi"/>
          <w:sz w:val="18"/>
          <w:szCs w:val="18"/>
        </w:rPr>
        <w:t>Prefeito Municipal</w:t>
      </w:r>
    </w:p>
    <w:p w14:paraId="65D75C83" w14:textId="77777777" w:rsidR="008E266E" w:rsidRPr="0097150E" w:rsidRDefault="008E266E" w:rsidP="008E266E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1204FFA2" w14:textId="77777777" w:rsidR="008E266E" w:rsidRPr="0097150E" w:rsidRDefault="008E266E" w:rsidP="008E266E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64CFAEDC" w14:textId="77777777" w:rsidR="008E266E" w:rsidRPr="0097150E" w:rsidRDefault="008E266E" w:rsidP="008E266E">
      <w:pPr>
        <w:pBdr>
          <w:top w:val="single" w:sz="12" w:space="1" w:color="auto"/>
          <w:bottom w:val="single" w:sz="12" w:space="1" w:color="auto"/>
        </w:pBdr>
        <w:jc w:val="both"/>
        <w:rPr>
          <w:rFonts w:asciiTheme="minorHAnsi" w:hAnsiTheme="minorHAnsi" w:cstheme="minorHAnsi"/>
          <w:sz w:val="10"/>
          <w:szCs w:val="10"/>
        </w:rPr>
      </w:pPr>
      <w:r w:rsidRPr="0097150E">
        <w:rPr>
          <w:rFonts w:asciiTheme="minorHAnsi" w:hAnsiTheme="minorHAnsi" w:cstheme="minorHAnsi"/>
          <w:sz w:val="22"/>
          <w:szCs w:val="22"/>
        </w:rPr>
        <w:t xml:space="preserve">Referente: </w:t>
      </w:r>
      <w:r w:rsidRPr="0097150E">
        <w:rPr>
          <w:rFonts w:asciiTheme="minorHAnsi" w:hAnsiTheme="minorHAnsi" w:cstheme="minorHAnsi"/>
          <w:b/>
        </w:rPr>
        <w:t xml:space="preserve">PROCESSO LICITATÓRIO PARA </w:t>
      </w:r>
      <w:bookmarkStart w:id="1" w:name="_Hlk113517221"/>
      <w:r w:rsidRPr="0097150E">
        <w:rPr>
          <w:rFonts w:asciiTheme="minorHAnsi" w:hAnsiTheme="minorHAnsi" w:cstheme="minorHAnsi"/>
          <w:b/>
        </w:rPr>
        <w:t>CONTRATAÇÃO DE EMPRESA PARA EXECUÇÃO DE RECAPE ASFÁLTICO (C.B.U.Q) EM VIAS PÚBLICAS URBANAS DE CORONEL VIVIDA/PR.</w:t>
      </w:r>
      <w:bookmarkEnd w:id="1"/>
    </w:p>
    <w:p w14:paraId="0E7412EE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1606E23F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sz w:val="22"/>
          <w:szCs w:val="22"/>
        </w:rPr>
        <w:t xml:space="preserve">Vimos através deste solicitar a competente autorização para que possamos efetuar a CONTRATAÇÃO DE EMPRESAS PARA </w:t>
      </w:r>
      <w:r w:rsidRPr="0097150E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PROCESSO LICITATÓRIO PARA CONTRATAÇÃO DE EMPRESAS PARA EXECUÇÃO DE RECAPE ASFÁLTICO (C.B.U.Q) EM VIAS PÚBLICAS URBANAS DE CORONEL VIVIDA/PR. </w:t>
      </w:r>
      <w:r w:rsidRPr="0097150E">
        <w:rPr>
          <w:rFonts w:asciiTheme="minorHAnsi" w:hAnsiTheme="minorHAnsi" w:cstheme="minorHAnsi"/>
          <w:bCs/>
        </w:rPr>
        <w:t>nos seguintes trechos:</w:t>
      </w:r>
    </w:p>
    <w:p w14:paraId="21223DB1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</w:p>
    <w:p w14:paraId="39A5689F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>RUA IGUAÇU (entre as Ruas Santos Dumont e Desembargador Motta)</w:t>
      </w:r>
    </w:p>
    <w:p w14:paraId="19AB73E1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 xml:space="preserve">RUA DESEMBARGADOR MOTTA (entre as Ruas Dr. </w:t>
      </w:r>
      <w:proofErr w:type="spellStart"/>
      <w:r w:rsidRPr="0097150E">
        <w:rPr>
          <w:rFonts w:asciiTheme="minorHAnsi" w:hAnsiTheme="minorHAnsi" w:cstheme="minorHAnsi"/>
          <w:bCs/>
        </w:rPr>
        <w:t>Ubaldino</w:t>
      </w:r>
      <w:proofErr w:type="spellEnd"/>
      <w:r w:rsidRPr="0097150E">
        <w:rPr>
          <w:rFonts w:asciiTheme="minorHAnsi" w:hAnsiTheme="minorHAnsi" w:cstheme="minorHAnsi"/>
          <w:bCs/>
        </w:rPr>
        <w:t xml:space="preserve"> do Amaral e Major Estevão Ribeiro do Nascimento)</w:t>
      </w:r>
    </w:p>
    <w:p w14:paraId="61894997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>RUA XV DE NOVEMBRO (entre as Ruas Iguaçu e Presidente Kennedy)</w:t>
      </w:r>
    </w:p>
    <w:p w14:paraId="6AD9114D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 xml:space="preserve">RUA CLAUDINO DOS SANTOS (entre as Ruas </w:t>
      </w:r>
      <w:proofErr w:type="spellStart"/>
      <w:r w:rsidRPr="0097150E">
        <w:rPr>
          <w:rFonts w:asciiTheme="minorHAnsi" w:hAnsiTheme="minorHAnsi" w:cstheme="minorHAnsi"/>
          <w:bCs/>
        </w:rPr>
        <w:t>Dr</w:t>
      </w:r>
      <w:proofErr w:type="spellEnd"/>
      <w:r w:rsidRPr="0097150E">
        <w:rPr>
          <w:rFonts w:asciiTheme="minorHAnsi" w:hAnsiTheme="minorHAnsi" w:cstheme="minorHAnsi"/>
          <w:bCs/>
        </w:rPr>
        <w:t xml:space="preserve"> </w:t>
      </w:r>
      <w:proofErr w:type="spellStart"/>
      <w:r w:rsidRPr="0097150E">
        <w:rPr>
          <w:rFonts w:asciiTheme="minorHAnsi" w:hAnsiTheme="minorHAnsi" w:cstheme="minorHAnsi"/>
          <w:bCs/>
        </w:rPr>
        <w:t>Ubaldino</w:t>
      </w:r>
      <w:proofErr w:type="spellEnd"/>
      <w:r w:rsidRPr="0097150E">
        <w:rPr>
          <w:rFonts w:asciiTheme="minorHAnsi" w:hAnsiTheme="minorHAnsi" w:cstheme="minorHAnsi"/>
          <w:bCs/>
        </w:rPr>
        <w:t xml:space="preserve"> do Amaral e Major Estevão Ribeiro do Nascimento)</w:t>
      </w:r>
    </w:p>
    <w:p w14:paraId="2479A2F2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 xml:space="preserve">RUA IGUAÇU (entre as Ruas Luiz </w:t>
      </w:r>
      <w:proofErr w:type="spellStart"/>
      <w:r w:rsidRPr="0097150E">
        <w:rPr>
          <w:rFonts w:asciiTheme="minorHAnsi" w:hAnsiTheme="minorHAnsi" w:cstheme="minorHAnsi"/>
          <w:bCs/>
        </w:rPr>
        <w:t>Stedile</w:t>
      </w:r>
      <w:proofErr w:type="spellEnd"/>
      <w:r w:rsidRPr="0097150E">
        <w:rPr>
          <w:rFonts w:asciiTheme="minorHAnsi" w:hAnsiTheme="minorHAnsi" w:cstheme="minorHAnsi"/>
          <w:bCs/>
        </w:rPr>
        <w:t xml:space="preserve"> e </w:t>
      </w:r>
      <w:proofErr w:type="spellStart"/>
      <w:r w:rsidRPr="0097150E">
        <w:rPr>
          <w:rFonts w:asciiTheme="minorHAnsi" w:hAnsiTheme="minorHAnsi" w:cstheme="minorHAnsi"/>
          <w:bCs/>
        </w:rPr>
        <w:t>Dr</w:t>
      </w:r>
      <w:proofErr w:type="spellEnd"/>
      <w:r w:rsidRPr="0097150E">
        <w:rPr>
          <w:rFonts w:asciiTheme="minorHAnsi" w:hAnsiTheme="minorHAnsi" w:cstheme="minorHAnsi"/>
          <w:bCs/>
        </w:rPr>
        <w:t xml:space="preserve"> Claudino dos Santos)</w:t>
      </w:r>
    </w:p>
    <w:p w14:paraId="696CEE03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 xml:space="preserve">RUA LUIZ STEDILE (entre as Ruas Dr. </w:t>
      </w:r>
      <w:proofErr w:type="spellStart"/>
      <w:r w:rsidRPr="0097150E">
        <w:rPr>
          <w:rFonts w:asciiTheme="minorHAnsi" w:hAnsiTheme="minorHAnsi" w:cstheme="minorHAnsi"/>
          <w:bCs/>
        </w:rPr>
        <w:t>Ubaldino</w:t>
      </w:r>
      <w:proofErr w:type="spellEnd"/>
      <w:r w:rsidRPr="0097150E">
        <w:rPr>
          <w:rFonts w:asciiTheme="minorHAnsi" w:hAnsiTheme="minorHAnsi" w:cstheme="minorHAnsi"/>
          <w:bCs/>
        </w:rPr>
        <w:t xml:space="preserve"> do Amaral e Major Estevão Ribeiro do Nascimento)</w:t>
      </w:r>
    </w:p>
    <w:p w14:paraId="12F3C99A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 xml:space="preserve">RUA CLEVELÂNDIA (entre as Ruas Silvio Emilio </w:t>
      </w:r>
      <w:proofErr w:type="spellStart"/>
      <w:r w:rsidRPr="0097150E">
        <w:rPr>
          <w:rFonts w:asciiTheme="minorHAnsi" w:hAnsiTheme="minorHAnsi" w:cstheme="minorHAnsi"/>
          <w:bCs/>
        </w:rPr>
        <w:t>Schaedler</w:t>
      </w:r>
      <w:proofErr w:type="spellEnd"/>
      <w:r w:rsidRPr="0097150E">
        <w:rPr>
          <w:rFonts w:asciiTheme="minorHAnsi" w:hAnsiTheme="minorHAnsi" w:cstheme="minorHAnsi"/>
          <w:bCs/>
        </w:rPr>
        <w:t xml:space="preserve"> e José </w:t>
      </w:r>
      <w:proofErr w:type="spellStart"/>
      <w:r w:rsidRPr="0097150E">
        <w:rPr>
          <w:rFonts w:asciiTheme="minorHAnsi" w:hAnsiTheme="minorHAnsi" w:cstheme="minorHAnsi"/>
          <w:bCs/>
        </w:rPr>
        <w:t>Hofmann</w:t>
      </w:r>
      <w:proofErr w:type="spellEnd"/>
      <w:r w:rsidRPr="0097150E">
        <w:rPr>
          <w:rFonts w:asciiTheme="minorHAnsi" w:hAnsiTheme="minorHAnsi" w:cstheme="minorHAnsi"/>
          <w:bCs/>
        </w:rPr>
        <w:t xml:space="preserve"> de Freitas)</w:t>
      </w:r>
    </w:p>
    <w:p w14:paraId="2D89CAA0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>RUA SETE DE SETEMBRO (entre as Ruas Brigadeiro Rocha Loures e Padre Anchieta)</w:t>
      </w:r>
    </w:p>
    <w:p w14:paraId="1A2F2003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  <w:r w:rsidRPr="0097150E">
        <w:rPr>
          <w:rFonts w:asciiTheme="minorHAnsi" w:hAnsiTheme="minorHAnsi" w:cstheme="minorHAnsi"/>
          <w:bCs/>
        </w:rPr>
        <w:t>AVENIDA GENEROSO MARQUES (entre as Ruas Rui Barbosa e Rua Santos Dumont)</w:t>
      </w:r>
    </w:p>
    <w:p w14:paraId="1CEBDC4C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</w:rPr>
      </w:pPr>
    </w:p>
    <w:p w14:paraId="1F6F14D8" w14:textId="77777777" w:rsidR="008E266E" w:rsidRPr="0097150E" w:rsidRDefault="008E266E" w:rsidP="008E266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150E">
        <w:rPr>
          <w:rFonts w:asciiTheme="minorHAnsi" w:hAnsiTheme="minorHAnsi" w:cstheme="minorHAnsi"/>
          <w:b/>
          <w:sz w:val="22"/>
          <w:szCs w:val="22"/>
        </w:rPr>
        <w:t>Valor máximo para o Item: R$ 2.120.909,78 (dois milhões cento e vinte mil novecentos e nove reais e setenta e oito centavos).</w:t>
      </w:r>
    </w:p>
    <w:p w14:paraId="037F7605" w14:textId="77777777" w:rsidR="008E266E" w:rsidRPr="0097150E" w:rsidRDefault="008E266E" w:rsidP="008E266E">
      <w:pPr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4BDF3F3C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150E">
        <w:rPr>
          <w:rFonts w:asciiTheme="minorHAnsi" w:hAnsiTheme="minorHAnsi" w:cstheme="minorHAnsi"/>
          <w:sz w:val="22"/>
          <w:szCs w:val="22"/>
        </w:rPr>
        <w:t>O prazo estipulado para a execução destes itens é de 180 (cento e oitenta) dias, de acordo com o cronograma físico financeiro que integra este projeto.</w:t>
      </w:r>
    </w:p>
    <w:p w14:paraId="4E89BB16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10"/>
          <w:szCs w:val="10"/>
        </w:rPr>
      </w:pPr>
    </w:p>
    <w:p w14:paraId="14DB101D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090065">
        <w:rPr>
          <w:rFonts w:asciiTheme="minorHAnsi" w:hAnsiTheme="minorHAnsi" w:cstheme="minorHAnsi"/>
          <w:sz w:val="22"/>
          <w:szCs w:val="22"/>
        </w:rPr>
        <w:t>A pavimentação promoverá a recuperação da malha viária em diversas ruas e avenidas da nossa cidade que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se encontram deterioradas em virtude do grande tráfego de veículos, ressaltamos que o recurso para a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pavimentação será de grande importância para o desenvolvimento da área urbana municipal e beneficiará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centenas de pessoas que por ali transitam diariamente, proporcionando qualidade de vida às pessoas que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residem nas proximidades. Tal solicitação é fundamental para o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município, tendo por finalidade a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valorização da qualidade de vida, e da promoção de proporcionar conforto à população e segurança no</w:t>
      </w:r>
      <w:r w:rsidRPr="0097150E">
        <w:rPr>
          <w:rFonts w:asciiTheme="minorHAnsi" w:hAnsiTheme="minorHAnsi" w:cstheme="minorHAnsi"/>
          <w:sz w:val="22"/>
          <w:szCs w:val="22"/>
        </w:rPr>
        <w:t xml:space="preserve"> </w:t>
      </w:r>
      <w:r w:rsidRPr="00090065">
        <w:rPr>
          <w:rFonts w:asciiTheme="minorHAnsi" w:hAnsiTheme="minorHAnsi" w:cstheme="minorHAnsi"/>
          <w:sz w:val="22"/>
          <w:szCs w:val="22"/>
        </w:rPr>
        <w:t>transporte da nossa comunidade.</w:t>
      </w:r>
    </w:p>
    <w:p w14:paraId="3305E933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10"/>
          <w:szCs w:val="10"/>
        </w:rPr>
      </w:pPr>
    </w:p>
    <w:p w14:paraId="04D01A01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7150E">
        <w:rPr>
          <w:rFonts w:asciiTheme="minorHAnsi" w:hAnsiTheme="minorHAnsi" w:cstheme="minorHAnsi"/>
          <w:sz w:val="22"/>
          <w:szCs w:val="22"/>
        </w:rPr>
        <w:t>Informamos que se trata de serviço de engenharia e que é necessário exigir registro em conselho</w:t>
      </w:r>
      <w:r w:rsidRPr="0097150E">
        <w:rPr>
          <w:rFonts w:asciiTheme="minorHAnsi" w:hAnsiTheme="minorHAnsi" w:cstheme="minorHAnsi"/>
          <w:bCs/>
          <w:sz w:val="22"/>
          <w:szCs w:val="22"/>
        </w:rPr>
        <w:t xml:space="preserve"> de classe, e atestado de capacidade técnica.</w:t>
      </w:r>
    </w:p>
    <w:p w14:paraId="3E824EFD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bCs/>
          <w:sz w:val="10"/>
          <w:szCs w:val="10"/>
        </w:rPr>
      </w:pPr>
    </w:p>
    <w:p w14:paraId="281D0359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150E">
        <w:rPr>
          <w:rFonts w:asciiTheme="minorHAnsi" w:hAnsiTheme="minorHAnsi" w:cstheme="minorHAnsi"/>
          <w:sz w:val="22"/>
          <w:szCs w:val="22"/>
        </w:rPr>
        <w:t>Certos de contarmos com sua atenção colocamo-nos a disposição para qualquer informação complementar que se faça necessário.</w:t>
      </w:r>
    </w:p>
    <w:p w14:paraId="7C163316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7AB2D750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150E">
        <w:rPr>
          <w:rFonts w:asciiTheme="minorHAnsi" w:hAnsiTheme="minorHAnsi" w:cstheme="minorHAnsi"/>
          <w:sz w:val="22"/>
          <w:szCs w:val="22"/>
        </w:rPr>
        <w:t>Atenciosamente,</w:t>
      </w:r>
    </w:p>
    <w:p w14:paraId="39FB0FE0" w14:textId="77777777" w:rsidR="008E266E" w:rsidRPr="0097150E" w:rsidRDefault="008E266E" w:rsidP="008E266E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F9CC8EF" w14:textId="77777777" w:rsidR="008E266E" w:rsidRPr="0097150E" w:rsidRDefault="008E266E" w:rsidP="008E266E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6CD55A61" w14:textId="77777777" w:rsidR="008E266E" w:rsidRPr="0097150E" w:rsidRDefault="008E266E" w:rsidP="008E266E">
      <w:pPr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97150E">
        <w:rPr>
          <w:rFonts w:asciiTheme="minorHAnsi" w:hAnsiTheme="minorHAnsi" w:cstheme="minorHAnsi"/>
          <w:b/>
          <w:sz w:val="24"/>
          <w:szCs w:val="24"/>
        </w:rPr>
        <w:t xml:space="preserve">Douglas Cristian </w:t>
      </w:r>
      <w:proofErr w:type="spellStart"/>
      <w:r w:rsidRPr="0097150E">
        <w:rPr>
          <w:rFonts w:asciiTheme="minorHAnsi" w:hAnsiTheme="minorHAnsi" w:cstheme="minorHAnsi"/>
          <w:b/>
          <w:sz w:val="24"/>
          <w:szCs w:val="24"/>
        </w:rPr>
        <w:t>Strapazzon</w:t>
      </w:r>
      <w:proofErr w:type="spellEnd"/>
    </w:p>
    <w:p w14:paraId="4FF92842" w14:textId="77777777" w:rsidR="008E266E" w:rsidRPr="0097150E" w:rsidRDefault="008E266E" w:rsidP="008E266E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97150E">
        <w:rPr>
          <w:rFonts w:asciiTheme="minorHAnsi" w:hAnsiTheme="minorHAnsi" w:cstheme="minorHAnsi"/>
          <w:b/>
          <w:sz w:val="24"/>
          <w:szCs w:val="24"/>
        </w:rPr>
        <w:t>Divisão de Estudos e Projetos</w:t>
      </w:r>
    </w:p>
    <w:p w14:paraId="694EA175" w14:textId="44EC89C9" w:rsidR="00986DF7" w:rsidRPr="008E266E" w:rsidRDefault="008E266E" w:rsidP="008E266E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97150E">
        <w:rPr>
          <w:rFonts w:asciiTheme="minorHAnsi" w:hAnsiTheme="minorHAnsi" w:cstheme="minorHAnsi"/>
          <w:b/>
          <w:bCs/>
          <w:sz w:val="24"/>
          <w:szCs w:val="24"/>
        </w:rPr>
        <w:t>Secretaria de Obras Viação e Urbanismo</w:t>
      </w:r>
    </w:p>
    <w:sectPr w:rsidR="00986DF7" w:rsidRPr="008E266E" w:rsidSect="008E266E">
      <w:headerReference w:type="default" r:id="rId6"/>
      <w:footerReference w:type="default" r:id="rId7"/>
      <w:pgSz w:w="11907" w:h="16839"/>
      <w:pgMar w:top="1808" w:right="1134" w:bottom="1134" w:left="1701" w:header="426" w:footer="1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046A9" w14:textId="77777777" w:rsidR="00000000" w:rsidRDefault="00ED79AD">
      <w:r>
        <w:separator/>
      </w:r>
    </w:p>
  </w:endnote>
  <w:endnote w:type="continuationSeparator" w:id="0">
    <w:p w14:paraId="0DA56F13" w14:textId="77777777" w:rsidR="00000000" w:rsidRDefault="00ED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8491E" w14:textId="77777777" w:rsidR="00D74D31" w:rsidRPr="006C6D2A" w:rsidRDefault="00ED79AD" w:rsidP="00D95778">
    <w:pPr>
      <w:pStyle w:val="Rodap"/>
      <w:tabs>
        <w:tab w:val="clear" w:pos="8504"/>
        <w:tab w:val="right" w:pos="9072"/>
      </w:tabs>
      <w:ind w:right="-142"/>
      <w:rPr>
        <w:rFonts w:ascii="Calibri" w:hAnsi="Calibri" w:cs="Calibri"/>
        <w:b/>
      </w:rPr>
    </w:pPr>
    <w:r w:rsidRPr="006C6D2A">
      <w:rPr>
        <w:rFonts w:ascii="Calibri" w:hAnsi="Calibri" w:cs="Calibri"/>
        <w:b/>
        <w:noProof/>
      </w:rPr>
      <w:drawing>
        <wp:anchor distT="0" distB="0" distL="114300" distR="114300" simplePos="0" relativeHeight="251659264" behindDoc="0" locked="0" layoutInCell="1" allowOverlap="1" wp14:anchorId="62EAB885" wp14:editId="61B5A759">
          <wp:simplePos x="0" y="0"/>
          <wp:positionH relativeFrom="column">
            <wp:posOffset>3804285</wp:posOffset>
          </wp:positionH>
          <wp:positionV relativeFrom="paragraph">
            <wp:posOffset>-24460</wp:posOffset>
          </wp:positionV>
          <wp:extent cx="1986782" cy="639960"/>
          <wp:effectExtent l="0" t="0" r="0" b="0"/>
          <wp:wrapNone/>
          <wp:docPr id="23" name="Imagem 23" descr="C:\Users\Sandra\AppData\Local\Microsoft\Windows\INetCache\Content.Word\logo prefeitura 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Sandra\AppData\Local\Microsoft\Windows\INetCache\Content.Word\logo prefeitura o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782" cy="63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D2A">
      <w:rPr>
        <w:rFonts w:ascii="Calibri" w:hAnsi="Calibri" w:cs="Calibri"/>
        <w:b/>
      </w:rPr>
      <w:t xml:space="preserve">Praça </w:t>
    </w:r>
    <w:proofErr w:type="spellStart"/>
    <w:r w:rsidRPr="006C6D2A">
      <w:rPr>
        <w:rFonts w:ascii="Calibri" w:hAnsi="Calibri" w:cs="Calibri"/>
        <w:b/>
      </w:rPr>
      <w:t>Angelo</w:t>
    </w:r>
    <w:proofErr w:type="spellEnd"/>
    <w:r w:rsidRPr="006C6D2A">
      <w:rPr>
        <w:rFonts w:ascii="Calibri" w:hAnsi="Calibri" w:cs="Calibri"/>
        <w:b/>
      </w:rPr>
      <w:t xml:space="preserve"> </w:t>
    </w:r>
    <w:proofErr w:type="spellStart"/>
    <w:r w:rsidRPr="006C6D2A">
      <w:rPr>
        <w:rFonts w:ascii="Calibri" w:hAnsi="Calibri" w:cs="Calibri"/>
        <w:b/>
      </w:rPr>
      <w:t>Mezzomo</w:t>
    </w:r>
    <w:proofErr w:type="spellEnd"/>
    <w:r w:rsidRPr="006C6D2A">
      <w:rPr>
        <w:rFonts w:ascii="Calibri" w:hAnsi="Calibri" w:cs="Calibri"/>
        <w:b/>
      </w:rPr>
      <w:t>, s/nº - 85550-000 – Coronel Vivida – Paraná</w:t>
    </w:r>
  </w:p>
  <w:p w14:paraId="45A9DF89" w14:textId="77777777" w:rsidR="00D74D31" w:rsidRPr="006C6D2A" w:rsidRDefault="00ED79AD" w:rsidP="00D95778">
    <w:pPr>
      <w:pStyle w:val="Rodap"/>
      <w:rPr>
        <w:rFonts w:ascii="Calibri" w:hAnsi="Calibri" w:cs="Calibri"/>
        <w:b/>
      </w:rPr>
    </w:pPr>
    <w:r w:rsidRPr="006C6D2A">
      <w:rPr>
        <w:rFonts w:ascii="Calibri" w:hAnsi="Calibri" w:cs="Calibri"/>
        <w:b/>
      </w:rPr>
      <w:t>Fone: (46) 3232-8300 – e-mail: gabinete@coronelvivida.pr.gov.br</w:t>
    </w:r>
  </w:p>
  <w:p w14:paraId="20F16A3B" w14:textId="77777777" w:rsidR="00D74D31" w:rsidRPr="006C6D2A" w:rsidRDefault="00ED79AD" w:rsidP="00D95778">
    <w:pPr>
      <w:pStyle w:val="Rodap"/>
      <w:rPr>
        <w:rFonts w:ascii="Calibri" w:hAnsi="Calibri" w:cs="Calibri"/>
      </w:rPr>
    </w:pPr>
  </w:p>
  <w:p w14:paraId="68851CA4" w14:textId="77777777" w:rsidR="00D74D31" w:rsidRDefault="00ED79A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E916E" w14:textId="77777777" w:rsidR="00000000" w:rsidRDefault="00ED79AD">
      <w:r>
        <w:separator/>
      </w:r>
    </w:p>
  </w:footnote>
  <w:footnote w:type="continuationSeparator" w:id="0">
    <w:p w14:paraId="35C352B8" w14:textId="77777777" w:rsidR="00000000" w:rsidRDefault="00ED7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49D1" w14:textId="77777777" w:rsidR="00D74D31" w:rsidRDefault="00ED79AD" w:rsidP="00D95778">
    <w:pPr>
      <w:pStyle w:val="Cabealho"/>
      <w:ind w:left="-284"/>
      <w:jc w:val="center"/>
      <w:rPr>
        <w:sz w:val="16"/>
        <w:szCs w:val="16"/>
      </w:rPr>
    </w:pPr>
    <w:r>
      <w:rPr>
        <w:noProof/>
        <w:lang w:val="pt-BR" w:eastAsia="pt-BR"/>
      </w:rPr>
      <w:drawing>
        <wp:inline distT="0" distB="0" distL="0" distR="0" wp14:anchorId="22B0E274" wp14:editId="76EC50F5">
          <wp:extent cx="723900" cy="704850"/>
          <wp:effectExtent l="0" t="0" r="0" b="0"/>
          <wp:docPr id="22" name="Imagem 22" descr="Descrição: F:\ADEMIR - OBRAS\2020 - 09 - PAVIMENTAÇÃO-RECAPE DIVERSAS RUAS 6.447.634,78\DOCUMENTOS PARA TCEPR\Brasão Paint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F:\ADEMIR - OBRAS\2020 - 09 - PAVIMENTAÇÃO-RECAPE DIVERSAS RUAS 6.447.634,78\DOCUMENTOS PARA TCEPR\Brasão Paint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98A0CF" w14:textId="77777777" w:rsidR="00D74D31" w:rsidRPr="00F17610" w:rsidRDefault="00ED79AD" w:rsidP="00D95778">
    <w:pPr>
      <w:pStyle w:val="Cabealho"/>
      <w:ind w:left="-284"/>
      <w:jc w:val="center"/>
      <w:rPr>
        <w:sz w:val="16"/>
        <w:szCs w:val="16"/>
      </w:rPr>
    </w:pPr>
  </w:p>
  <w:p w14:paraId="775DDC6B" w14:textId="77777777" w:rsidR="00D74D31" w:rsidRDefault="00ED79AD" w:rsidP="00D95778">
    <w:pPr>
      <w:pStyle w:val="Cabealho"/>
      <w:ind w:left="-284"/>
      <w:jc w:val="center"/>
      <w:rPr>
        <w:rFonts w:ascii="Calibri" w:hAnsi="Calibri" w:cs="Calibri"/>
        <w:b/>
        <w:lang w:val="pt-BR"/>
      </w:rPr>
    </w:pPr>
    <w:r>
      <w:rPr>
        <w:rFonts w:ascii="Calibri" w:hAnsi="Calibri" w:cs="Calibri"/>
        <w:b/>
      </w:rPr>
      <w:t>MUNICÍPIO DE CORONEL VIVIDA – ESTADO DO PARANÁ</w:t>
    </w:r>
  </w:p>
  <w:p w14:paraId="66DDF00D" w14:textId="77777777" w:rsidR="00D74D31" w:rsidRPr="003650D2" w:rsidRDefault="00ED79AD" w:rsidP="00D95778">
    <w:pPr>
      <w:pStyle w:val="Cabealho"/>
      <w:ind w:left="-284"/>
      <w:jc w:val="center"/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6E"/>
    <w:rsid w:val="008E266E"/>
    <w:rsid w:val="00986DF7"/>
    <w:rsid w:val="00ED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E3CA"/>
  <w15:chartTrackingRefBased/>
  <w15:docId w15:val="{9EB340A8-DDFB-4D31-8E91-8EE73C2B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E266E"/>
    <w:pPr>
      <w:tabs>
        <w:tab w:val="center" w:pos="4419"/>
        <w:tab w:val="right" w:pos="8838"/>
      </w:tabs>
    </w:pPr>
    <w:rPr>
      <w:sz w:val="24"/>
      <w:szCs w:val="24"/>
      <w:lang w:val="x-none" w:eastAsia="x-none"/>
    </w:rPr>
  </w:style>
  <w:style w:type="character" w:customStyle="1" w:styleId="CabealhoChar">
    <w:name w:val="Cabeçalho Char"/>
    <w:basedOn w:val="Fontepargpadro"/>
    <w:link w:val="Cabealho"/>
    <w:uiPriority w:val="99"/>
    <w:rsid w:val="008E26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uiPriority w:val="99"/>
    <w:rsid w:val="008E26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266E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engenharia3</dc:creator>
  <cp:keywords/>
  <dc:description/>
  <cp:lastModifiedBy>compras2</cp:lastModifiedBy>
  <cp:revision>2</cp:revision>
  <dcterms:created xsi:type="dcterms:W3CDTF">2022-09-08T14:47:00Z</dcterms:created>
  <dcterms:modified xsi:type="dcterms:W3CDTF">2022-09-08T14:47:00Z</dcterms:modified>
</cp:coreProperties>
</file>